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419" w:tblpY="908"/>
        <w:tblW w:w="0" w:type="auto"/>
        <w:tblLayout w:type="fixed"/>
        <w:tblLook w:val="01E0"/>
      </w:tblPr>
      <w:tblGrid>
        <w:gridCol w:w="9923"/>
      </w:tblGrid>
      <w:tr w:rsidR="00442D7C" w:rsidRPr="00DD5BF5" w:rsidTr="0001773B">
        <w:tc>
          <w:tcPr>
            <w:tcW w:w="9923" w:type="dxa"/>
          </w:tcPr>
          <w:p w:rsidR="00442D7C" w:rsidRPr="00DD5BF5" w:rsidRDefault="00FB488F" w:rsidP="0001773B">
            <w:pPr>
              <w:ind w:left="4536"/>
              <w:outlineLvl w:val="0"/>
              <w:rPr>
                <w:sz w:val="20"/>
              </w:rPr>
            </w:pPr>
            <w:r w:rsidRPr="00FB488F">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8.25pt">
                  <v:imagedata r:id="rId6" o:title="novosib2"/>
                </v:shape>
              </w:pict>
            </w:r>
          </w:p>
          <w:p w:rsidR="00442D7C" w:rsidRPr="00DD5BF5" w:rsidRDefault="00442D7C" w:rsidP="0001773B">
            <w:pPr>
              <w:jc w:val="center"/>
              <w:outlineLvl w:val="0"/>
              <w:rPr>
                <w:b/>
                <w:bCs/>
                <w:spacing w:val="60"/>
                <w:sz w:val="16"/>
                <w:szCs w:val="16"/>
              </w:rPr>
            </w:pPr>
          </w:p>
          <w:p w:rsidR="00442D7C" w:rsidRPr="00DD5BF5" w:rsidRDefault="00442D7C" w:rsidP="0001773B">
            <w:pPr>
              <w:ind w:left="2098"/>
              <w:outlineLvl w:val="0"/>
              <w:rPr>
                <w:b/>
                <w:bCs/>
                <w:spacing w:val="20"/>
                <w:sz w:val="30"/>
                <w:szCs w:val="30"/>
              </w:rPr>
            </w:pPr>
            <w:r w:rsidRPr="00DD5BF5">
              <w:rPr>
                <w:b/>
                <w:bCs/>
                <w:spacing w:val="20"/>
                <w:sz w:val="30"/>
                <w:szCs w:val="30"/>
              </w:rPr>
              <w:t>МЭРИЯ ГОРОДА НОВОСИБИРСКА</w:t>
            </w:r>
          </w:p>
          <w:p w:rsidR="00442D7C" w:rsidRPr="00DD5BF5" w:rsidRDefault="00442D7C" w:rsidP="0001773B">
            <w:pPr>
              <w:jc w:val="center"/>
              <w:outlineLvl w:val="0"/>
              <w:rPr>
                <w:b/>
                <w:bCs/>
                <w:spacing w:val="60"/>
                <w:sz w:val="14"/>
                <w:szCs w:val="14"/>
              </w:rPr>
            </w:pPr>
          </w:p>
          <w:p w:rsidR="00442D7C" w:rsidRPr="00DD5BF5" w:rsidRDefault="00442D7C" w:rsidP="0001773B">
            <w:pPr>
              <w:ind w:left="2778"/>
              <w:outlineLvl w:val="0"/>
              <w:rPr>
                <w:b/>
                <w:bCs/>
                <w:spacing w:val="40"/>
                <w:sz w:val="40"/>
                <w:szCs w:val="40"/>
              </w:rPr>
            </w:pPr>
            <w:r w:rsidRPr="00DD5BF5">
              <w:rPr>
                <w:b/>
                <w:bCs/>
                <w:spacing w:val="40"/>
                <w:sz w:val="40"/>
                <w:szCs w:val="40"/>
              </w:rPr>
              <w:t>ПОСТАНОВЛЕНИЕ</w:t>
            </w:r>
          </w:p>
          <w:p w:rsidR="00442D7C" w:rsidRPr="00DD5BF5" w:rsidRDefault="00442D7C" w:rsidP="0001773B">
            <w:pPr>
              <w:jc w:val="center"/>
              <w:outlineLvl w:val="0"/>
              <w:rPr>
                <w:sz w:val="18"/>
                <w:szCs w:val="18"/>
              </w:rPr>
            </w:pPr>
          </w:p>
          <w:p w:rsidR="00442D7C" w:rsidRPr="007861AD" w:rsidRDefault="00442D7C" w:rsidP="0001773B">
            <w:pPr>
              <w:tabs>
                <w:tab w:val="left" w:pos="540"/>
                <w:tab w:val="left" w:pos="2160"/>
                <w:tab w:val="left" w:pos="7612"/>
                <w:tab w:val="left" w:pos="9781"/>
              </w:tabs>
              <w:jc w:val="both"/>
            </w:pPr>
            <w:r w:rsidRPr="007861AD">
              <w:rPr>
                <w:b/>
              </w:rPr>
              <w:t>От</w:t>
            </w:r>
            <w:r w:rsidRPr="007861AD">
              <w:t xml:space="preserve">  </w:t>
            </w:r>
            <w:r w:rsidRPr="007861AD">
              <w:tab/>
            </w:r>
            <w:r w:rsidRPr="007861AD">
              <w:rPr>
                <w:u w:val="single"/>
              </w:rPr>
              <w:t xml:space="preserve">  </w:t>
            </w:r>
            <w:r w:rsidR="00A97F08">
              <w:rPr>
                <w:u w:val="single"/>
              </w:rPr>
              <w:t>02.11.2015</w:t>
            </w:r>
            <w:r w:rsidRPr="007861AD">
              <w:rPr>
                <w:u w:val="single"/>
              </w:rPr>
              <w:tab/>
            </w:r>
            <w:r w:rsidRPr="007861AD">
              <w:tab/>
            </w:r>
            <w:r w:rsidRPr="007861AD">
              <w:rPr>
                <w:b/>
              </w:rPr>
              <w:t>№</w:t>
            </w:r>
            <w:r w:rsidRPr="007861AD">
              <w:t xml:space="preserve">  </w:t>
            </w:r>
            <w:r w:rsidRPr="007861AD">
              <w:rPr>
                <w:u w:val="single"/>
              </w:rPr>
              <w:t xml:space="preserve">   </w:t>
            </w:r>
            <w:r w:rsidR="00A97F08">
              <w:rPr>
                <w:u w:val="single"/>
              </w:rPr>
              <w:t xml:space="preserve">  6447</w:t>
            </w:r>
            <w:r w:rsidRPr="007861AD">
              <w:rPr>
                <w:u w:val="single"/>
              </w:rPr>
              <w:tab/>
            </w:r>
          </w:p>
          <w:p w:rsidR="00442D7C" w:rsidRPr="00DD5BF5" w:rsidRDefault="00442D7C" w:rsidP="0001773B">
            <w:pPr>
              <w:tabs>
                <w:tab w:val="left" w:pos="3960"/>
                <w:tab w:val="left" w:pos="7740"/>
              </w:tabs>
              <w:jc w:val="both"/>
              <w:rPr>
                <w:sz w:val="20"/>
              </w:rPr>
            </w:pPr>
          </w:p>
        </w:tc>
      </w:tr>
    </w:tbl>
    <w:tbl>
      <w:tblPr>
        <w:tblW w:w="0" w:type="auto"/>
        <w:tblLayout w:type="fixed"/>
        <w:tblCellMar>
          <w:left w:w="107" w:type="dxa"/>
          <w:right w:w="107" w:type="dxa"/>
        </w:tblCellMar>
        <w:tblLook w:val="04A0"/>
      </w:tblPr>
      <w:tblGrid>
        <w:gridCol w:w="5777"/>
      </w:tblGrid>
      <w:tr w:rsidR="00B67B9D" w:rsidTr="00093490">
        <w:trPr>
          <w:trHeight w:val="540"/>
        </w:trPr>
        <w:tc>
          <w:tcPr>
            <w:tcW w:w="5777" w:type="dxa"/>
            <w:hideMark/>
          </w:tcPr>
          <w:p w:rsidR="00B67B9D" w:rsidRDefault="00B67B9D" w:rsidP="00442D7C">
            <w:pPr>
              <w:widowControl/>
              <w:jc w:val="both"/>
            </w:pPr>
            <w:r>
              <w:t>Об отказе в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tc>
      </w:tr>
    </w:tbl>
    <w:p w:rsidR="00442D7C" w:rsidRDefault="00442D7C" w:rsidP="00B67B9D">
      <w:pPr>
        <w:suppressAutoHyphens/>
        <w:ind w:firstLine="709"/>
        <w:jc w:val="both"/>
      </w:pPr>
    </w:p>
    <w:p w:rsidR="00442D7C" w:rsidRDefault="00442D7C" w:rsidP="00B67B9D">
      <w:pPr>
        <w:suppressAutoHyphens/>
        <w:ind w:firstLine="709"/>
        <w:jc w:val="both"/>
      </w:pPr>
    </w:p>
    <w:p w:rsidR="00B67B9D" w:rsidRDefault="00B67B9D" w:rsidP="00B67B9D">
      <w:pPr>
        <w:suppressAutoHyphens/>
        <w:ind w:firstLine="709"/>
        <w:jc w:val="both"/>
      </w:pPr>
      <w:proofErr w:type="gramStart"/>
      <w:r>
        <w:t>В соответствии со статьей 40 Градостроительного кодекса Российской Федерации, решением Совета депутатов города Новосибирска от 24.06.2009 №</w:t>
      </w:r>
      <w:r>
        <w:rPr>
          <w:lang w:val="en-US"/>
        </w:rPr>
        <w:t> </w:t>
      </w:r>
      <w:r>
        <w:t xml:space="preserve">1288 «О Правилах землепользования и застройки города Новосибирска», пунктом 2.13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мэрии города Новосибирска от 10.06.2013 № 5459, на основании заключения </w:t>
      </w:r>
      <w:r>
        <w:rPr>
          <w:spacing w:val="-3"/>
        </w:rPr>
        <w:t>по результатам публичных слушаний</w:t>
      </w:r>
      <w:proofErr w:type="gramEnd"/>
      <w:r>
        <w:rPr>
          <w:spacing w:val="-3"/>
        </w:rPr>
        <w:t xml:space="preserve"> по вопросам предоставления разрешений на отклонение от предельных параметров разрешенного строительства, </w:t>
      </w:r>
      <w:r>
        <w:rPr>
          <w:spacing w:val="-2"/>
        </w:rPr>
        <w:t xml:space="preserve">реконструкции объектов капитального строительства от </w:t>
      </w:r>
      <w:r w:rsidR="00F9371F">
        <w:rPr>
          <w:spacing w:val="-2"/>
        </w:rPr>
        <w:t>16.10</w:t>
      </w:r>
      <w:r>
        <w:rPr>
          <w:spacing w:val="-2"/>
        </w:rPr>
        <w:t>.2015, р</w:t>
      </w:r>
      <w:r>
        <w:t xml:space="preserve">екомендаций комиссии по подготовке проекта правил землепользования и </w:t>
      </w:r>
      <w:proofErr w:type="gramStart"/>
      <w:r>
        <w:t>застройки города</w:t>
      </w:r>
      <w:proofErr w:type="gramEnd"/>
      <w:r>
        <w:t xml:space="preserve"> Новосибирска о предоставлении и об отказе в предоставлении разрешений на отклонение от предельных параметров разрешенного строительства, реконструкции объектов</w:t>
      </w:r>
      <w:r w:rsidR="00EE41BE">
        <w:t xml:space="preserve"> капитального строительства от </w:t>
      </w:r>
      <w:r w:rsidR="00F9371F">
        <w:t>21</w:t>
      </w:r>
      <w:r w:rsidRPr="001B6BA2">
        <w:t>.</w:t>
      </w:r>
      <w:r w:rsidR="00F9371F">
        <w:t>10</w:t>
      </w:r>
      <w:r w:rsidRPr="001B6BA2">
        <w:t>.2015</w:t>
      </w:r>
      <w:r>
        <w:t>, руководствуясь Уставом города Новосибирска, ПОСТАНОВЛЯЮ:</w:t>
      </w:r>
    </w:p>
    <w:p w:rsidR="00B67B9D" w:rsidRDefault="00B67B9D" w:rsidP="00B67B9D">
      <w:pPr>
        <w:widowControl/>
        <w:ind w:firstLine="709"/>
        <w:jc w:val="both"/>
        <w:rPr>
          <w:spacing w:val="-2"/>
        </w:rPr>
      </w:pPr>
      <w:r>
        <w:t xml:space="preserve">1. Отказать в предоставлении разрешения на </w:t>
      </w:r>
      <w:r>
        <w:rPr>
          <w:spacing w:val="-3"/>
        </w:rPr>
        <w:t>отклонение от предельных п</w:t>
      </w:r>
      <w:r>
        <w:rPr>
          <w:spacing w:val="-3"/>
        </w:rPr>
        <w:t>а</w:t>
      </w:r>
      <w:r>
        <w:rPr>
          <w:spacing w:val="-3"/>
        </w:rPr>
        <w:t xml:space="preserve">раметров разрешенного строительства, </w:t>
      </w:r>
      <w:r>
        <w:rPr>
          <w:spacing w:val="-2"/>
        </w:rPr>
        <w:t>реконструкции объектов капитального строительства:</w:t>
      </w:r>
    </w:p>
    <w:p w:rsidR="0071048A" w:rsidRPr="00870AC5" w:rsidRDefault="00C17F1F" w:rsidP="0071048A">
      <w:pPr>
        <w:widowControl/>
        <w:spacing w:line="240" w:lineRule="atLeast"/>
        <w:ind w:firstLine="709"/>
        <w:jc w:val="both"/>
        <w:rPr>
          <w:color w:val="000000"/>
        </w:rPr>
      </w:pPr>
      <w:r>
        <w:rPr>
          <w:bCs/>
        </w:rPr>
        <w:t>1</w:t>
      </w:r>
      <w:r w:rsidR="002D7473">
        <w:rPr>
          <w:bCs/>
        </w:rPr>
        <w:t>.1. </w:t>
      </w:r>
      <w:proofErr w:type="gramStart"/>
      <w:r w:rsidR="0071048A" w:rsidRPr="00870AC5">
        <w:t xml:space="preserve">Обществу с ограниченной ответственностью «Новосибирск </w:t>
      </w:r>
      <w:proofErr w:type="spellStart"/>
      <w:r w:rsidR="0071048A" w:rsidRPr="00870AC5">
        <w:t>СтройМа</w:t>
      </w:r>
      <w:r w:rsidR="0071048A" w:rsidRPr="00870AC5">
        <w:t>с</w:t>
      </w:r>
      <w:r w:rsidR="0071048A" w:rsidRPr="00870AC5">
        <w:t>тер</w:t>
      </w:r>
      <w:proofErr w:type="spellEnd"/>
      <w:r w:rsidR="0071048A" w:rsidRPr="00870AC5">
        <w:t xml:space="preserve">» </w:t>
      </w:r>
      <w:r w:rsidR="0071048A" w:rsidRPr="00870AC5">
        <w:rPr>
          <w:color w:val="000000"/>
        </w:rPr>
        <w:t xml:space="preserve">(на основании заявления в связи с тем, что наличие инженерных сетей является неблагоприятным для застройки) </w:t>
      </w:r>
      <w:r w:rsidR="0071048A" w:rsidRPr="00870AC5">
        <w:t>в части уменьшения минимального о</w:t>
      </w:r>
      <w:r w:rsidR="0071048A" w:rsidRPr="00870AC5">
        <w:t>т</w:t>
      </w:r>
      <w:r w:rsidR="0071048A" w:rsidRPr="00870AC5">
        <w:t>ступа от границ земельного участка, за пределами которого запрещено строительство зданий, строений, сооружений, с кадастровым номером 54:35:032640:29</w:t>
      </w:r>
      <w:r w:rsidR="0071048A" w:rsidRPr="00870AC5">
        <w:rPr>
          <w:b/>
          <w:bCs/>
        </w:rPr>
        <w:t xml:space="preserve"> </w:t>
      </w:r>
      <w:r w:rsidR="0071048A" w:rsidRPr="00870AC5">
        <w:t xml:space="preserve">площадью </w:t>
      </w:r>
      <w:r w:rsidR="0071048A" w:rsidRPr="00870AC5">
        <w:rPr>
          <w:bCs/>
        </w:rPr>
        <w:t>0,0937 </w:t>
      </w:r>
      <w:r w:rsidR="0071048A" w:rsidRPr="00870AC5">
        <w:t>га, расположенного по адресу:</w:t>
      </w:r>
      <w:proofErr w:type="gramEnd"/>
      <w:r w:rsidR="0071048A" w:rsidRPr="00870AC5">
        <w:t xml:space="preserve"> </w:t>
      </w:r>
      <w:proofErr w:type="gramStart"/>
      <w:r w:rsidR="0071048A" w:rsidRPr="00870AC5">
        <w:t>Российская Ф</w:t>
      </w:r>
      <w:r w:rsidR="0071048A" w:rsidRPr="00870AC5">
        <w:t>е</w:t>
      </w:r>
      <w:r w:rsidR="0071048A" w:rsidRPr="00870AC5">
        <w:t>дерация, Новосибирс</w:t>
      </w:r>
      <w:r w:rsidR="00F9371F">
        <w:t xml:space="preserve">кая область, город Новосибирск, </w:t>
      </w:r>
      <w:r w:rsidR="0071048A" w:rsidRPr="00870AC5">
        <w:t>ул. Вавилова</w:t>
      </w:r>
      <w:r w:rsidR="0071048A" w:rsidRPr="00870AC5">
        <w:rPr>
          <w:bCs/>
        </w:rPr>
        <w:t xml:space="preserve"> </w:t>
      </w:r>
      <w:r w:rsidR="0071048A" w:rsidRPr="00870AC5">
        <w:t>(зона застройки жилыми домами смешанной этажности</w:t>
      </w:r>
      <w:r w:rsidR="0071048A" w:rsidRPr="00870AC5">
        <w:rPr>
          <w:bCs/>
        </w:rPr>
        <w:t xml:space="preserve"> (Ж-1)), с 3 м до 0 м со стороны улицы Вавилова и со стороны земельного участка с кадастровым номером 54:35:03264</w:t>
      </w:r>
      <w:r w:rsidR="0071048A">
        <w:rPr>
          <w:bCs/>
        </w:rPr>
        <w:t>0:19</w:t>
      </w:r>
      <w:r w:rsidR="00442D7C">
        <w:rPr>
          <w:bCs/>
        </w:rPr>
        <w:t>,</w:t>
      </w:r>
      <w:r w:rsidR="0071048A" w:rsidRPr="00870AC5">
        <w:rPr>
          <w:bCs/>
        </w:rPr>
        <w:t xml:space="preserve"> </w:t>
      </w:r>
      <w:r w:rsidR="0071048A" w:rsidRPr="00870AC5">
        <w:rPr>
          <w:rFonts w:eastAsiaTheme="minorHAnsi"/>
          <w:lang w:eastAsia="en-US"/>
        </w:rPr>
        <w:t>в связи с письменным отказом заявителя от получения разреш</w:t>
      </w:r>
      <w:r w:rsidR="0071048A" w:rsidRPr="00870AC5">
        <w:rPr>
          <w:rFonts w:eastAsiaTheme="minorHAnsi"/>
          <w:lang w:eastAsia="en-US"/>
        </w:rPr>
        <w:t>е</w:t>
      </w:r>
      <w:r w:rsidR="0071048A" w:rsidRPr="00870AC5">
        <w:rPr>
          <w:rFonts w:eastAsiaTheme="minorHAnsi"/>
          <w:lang w:eastAsia="en-US"/>
        </w:rPr>
        <w:t>ния на отклонение от предельных параметров разрешенного строительства, реконструкции объектов капитального строительства.</w:t>
      </w:r>
      <w:proofErr w:type="gramEnd"/>
    </w:p>
    <w:p w:rsidR="0071048A" w:rsidRPr="00870AC5" w:rsidRDefault="0071048A" w:rsidP="0071048A">
      <w:pPr>
        <w:contextualSpacing/>
        <w:jc w:val="both"/>
        <w:outlineLvl w:val="0"/>
        <w:rPr>
          <w:b/>
          <w:color w:val="000000"/>
        </w:rPr>
      </w:pPr>
      <w:r w:rsidRPr="00870AC5">
        <w:lastRenderedPageBreak/>
        <w:tab/>
      </w:r>
      <w:r w:rsidR="00F9371F">
        <w:t>1</w:t>
      </w:r>
      <w:r w:rsidRPr="00870AC5">
        <w:t>.2.</w:t>
      </w:r>
      <w:r w:rsidR="00442D7C">
        <w:t> </w:t>
      </w:r>
      <w:proofErr w:type="spellStart"/>
      <w:r w:rsidRPr="00870AC5">
        <w:t>Кулиджаняну</w:t>
      </w:r>
      <w:proofErr w:type="spellEnd"/>
      <w:r w:rsidRPr="00870AC5">
        <w:t xml:space="preserve"> Коле </w:t>
      </w:r>
      <w:proofErr w:type="spellStart"/>
      <w:r w:rsidRPr="00870AC5">
        <w:t>Серожовичу</w:t>
      </w:r>
      <w:proofErr w:type="spellEnd"/>
      <w:r w:rsidRPr="00870AC5">
        <w:t xml:space="preserve"> </w:t>
      </w:r>
      <w:r w:rsidRPr="00870AC5">
        <w:rPr>
          <w:color w:val="000000"/>
        </w:rPr>
        <w:t xml:space="preserve">(на основании заявления в связи с тем, что конфигурация земельного участка является неблагоприятной для застройки) </w:t>
      </w:r>
      <w:r w:rsidRPr="00870AC5">
        <w:t>в части уменьшения минимального отступа от границ земельного участка, за пред</w:t>
      </w:r>
      <w:r w:rsidRPr="00870AC5">
        <w:t>е</w:t>
      </w:r>
      <w:r w:rsidRPr="00870AC5">
        <w:t>лами которого запрещено строительство зданий, строений, сооружений, с кадастровым номером 54:35:052840:232</w:t>
      </w:r>
      <w:r w:rsidRPr="00870AC5">
        <w:rPr>
          <w:b/>
          <w:bCs/>
        </w:rPr>
        <w:t xml:space="preserve"> </w:t>
      </w:r>
      <w:r w:rsidRPr="00870AC5">
        <w:t xml:space="preserve">площадью </w:t>
      </w:r>
      <w:r w:rsidRPr="00870AC5">
        <w:rPr>
          <w:bCs/>
        </w:rPr>
        <w:t xml:space="preserve">0,6337 </w:t>
      </w:r>
      <w:r w:rsidRPr="00870AC5">
        <w:t xml:space="preserve">га, расположенного по адресу: </w:t>
      </w:r>
      <w:proofErr w:type="gramStart"/>
      <w:r w:rsidRPr="00870AC5">
        <w:t xml:space="preserve">Российская Федерация, Новосибирская область, город Новосибирск, ул. Сержанта </w:t>
      </w:r>
      <w:proofErr w:type="spellStart"/>
      <w:r w:rsidRPr="00870AC5">
        <w:t>Коротаева</w:t>
      </w:r>
      <w:proofErr w:type="spellEnd"/>
      <w:r w:rsidRPr="00870AC5">
        <w:rPr>
          <w:bCs/>
        </w:rPr>
        <w:t xml:space="preserve"> </w:t>
      </w:r>
      <w:r w:rsidRPr="00870AC5">
        <w:t>(зона делового, общественного и коммерческого назн</w:t>
      </w:r>
      <w:r w:rsidRPr="00870AC5">
        <w:t>а</w:t>
      </w:r>
      <w:r w:rsidRPr="00870AC5">
        <w:t>чения</w:t>
      </w:r>
      <w:r w:rsidRPr="00870AC5">
        <w:rPr>
          <w:bCs/>
        </w:rPr>
        <w:t xml:space="preserve"> (ОД-1)), с 3 м до 0 м со стороны ул. Сержанта </w:t>
      </w:r>
      <w:proofErr w:type="spellStart"/>
      <w:r w:rsidRPr="00870AC5">
        <w:rPr>
          <w:bCs/>
        </w:rPr>
        <w:t>Коротаева</w:t>
      </w:r>
      <w:proofErr w:type="spellEnd"/>
      <w:r w:rsidR="00442D7C">
        <w:rPr>
          <w:bCs/>
        </w:rPr>
        <w:t>,</w:t>
      </w:r>
      <w:r w:rsidRPr="00870AC5">
        <w:rPr>
          <w:color w:val="000000"/>
        </w:rPr>
        <w:t xml:space="preserve"> </w:t>
      </w:r>
      <w:r w:rsidRPr="00870AC5">
        <w:t>в связи с отсутствием оснований, предусмотренных частью 1 статьи 40 Градостроительн</w:t>
      </w:r>
      <w:r w:rsidRPr="00870AC5">
        <w:t>о</w:t>
      </w:r>
      <w:r w:rsidRPr="00870AC5">
        <w:t>го кодекса Российской Федерации, в соответствии с подпунктом 2.13 административного регламента предоставления муниципальной услуги по пр</w:t>
      </w:r>
      <w:r w:rsidRPr="00870AC5">
        <w:t>е</w:t>
      </w:r>
      <w:r w:rsidRPr="00870AC5">
        <w:t>доставлению разрешения на отклонение от предельных параметров разрешенного</w:t>
      </w:r>
      <w:proofErr w:type="gramEnd"/>
      <w:r w:rsidRPr="00870AC5">
        <w:t xml:space="preserve"> </w:t>
      </w:r>
      <w:proofErr w:type="gramStart"/>
      <w:r w:rsidRPr="00870AC5">
        <w:t>строительства, реконструкции объектов капитального строительства, утвержде</w:t>
      </w:r>
      <w:r w:rsidRPr="00870AC5">
        <w:t>н</w:t>
      </w:r>
      <w:r w:rsidRPr="00870AC5">
        <w:t>ного постановлением мэрии города Новосибирска от 10.06.2013 № 5459</w:t>
      </w:r>
      <w:r>
        <w:t xml:space="preserve"> (далее - административный регламент)</w:t>
      </w:r>
      <w:r w:rsidRPr="00870AC5">
        <w:t xml:space="preserve">, а именно </w:t>
      </w:r>
      <w:r w:rsidRPr="00870AC5">
        <w:rPr>
          <w:color w:val="000000"/>
        </w:rPr>
        <w:t>конфигурация земельного участка не я</w:t>
      </w:r>
      <w:r w:rsidRPr="00870AC5">
        <w:rPr>
          <w:color w:val="000000"/>
        </w:rPr>
        <w:t>в</w:t>
      </w:r>
      <w:r w:rsidRPr="00870AC5">
        <w:rPr>
          <w:color w:val="000000"/>
        </w:rPr>
        <w:t>ляется неблагоприятной для застройки</w:t>
      </w:r>
      <w:r>
        <w:rPr>
          <w:color w:val="000000"/>
        </w:rPr>
        <w:t>,</w:t>
      </w:r>
      <w:r w:rsidRPr="00870AC5">
        <w:rPr>
          <w:b/>
          <w:color w:val="000000"/>
        </w:rPr>
        <w:t xml:space="preserve"> </w:t>
      </w:r>
      <w:r w:rsidR="00442D7C">
        <w:rPr>
          <w:color w:val="000000"/>
        </w:rPr>
        <w:t xml:space="preserve">и </w:t>
      </w:r>
      <w:r w:rsidRPr="00870AC5">
        <w:rPr>
          <w:bCs/>
        </w:rPr>
        <w:t>в</w:t>
      </w:r>
      <w:r w:rsidRPr="00870AC5">
        <w:t xml:space="preserve"> связи с нарушением требований части 1 статьи 48 Градостроительного кодекса Российской Федерации,</w:t>
      </w:r>
      <w:r w:rsidRPr="00870AC5">
        <w:rPr>
          <w:bCs/>
        </w:rPr>
        <w:t xml:space="preserve"> </w:t>
      </w:r>
      <w:r w:rsidRPr="00870AC5">
        <w:t>а именно арх</w:t>
      </w:r>
      <w:r w:rsidRPr="00870AC5">
        <w:t>и</w:t>
      </w:r>
      <w:r w:rsidRPr="00870AC5">
        <w:t>тектурно-строительное проектирование осуществляется за пределами границ принадлежащего правообладателю земельного участка.</w:t>
      </w:r>
      <w:proofErr w:type="gramEnd"/>
    </w:p>
    <w:p w:rsidR="0071048A" w:rsidRPr="00870AC5" w:rsidRDefault="00F9371F" w:rsidP="0071048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71048A" w:rsidRPr="00870AC5">
        <w:rPr>
          <w:rFonts w:ascii="Times New Roman" w:hAnsi="Times New Roman" w:cs="Times New Roman"/>
          <w:sz w:val="28"/>
          <w:szCs w:val="28"/>
        </w:rPr>
        <w:t>.3. </w:t>
      </w:r>
      <w:proofErr w:type="gramStart"/>
      <w:r w:rsidR="0071048A" w:rsidRPr="00870AC5">
        <w:rPr>
          <w:rFonts w:ascii="Times New Roman" w:hAnsi="Times New Roman" w:cs="Times New Roman"/>
          <w:sz w:val="28"/>
          <w:szCs w:val="28"/>
        </w:rPr>
        <w:t xml:space="preserve">Руденко Екатерине Сергеевне </w:t>
      </w:r>
      <w:r w:rsidR="0071048A" w:rsidRPr="00870AC5">
        <w:rPr>
          <w:rFonts w:ascii="Times New Roman" w:hAnsi="Times New Roman" w:cs="Times New Roman"/>
          <w:color w:val="000000"/>
          <w:sz w:val="28"/>
          <w:szCs w:val="28"/>
        </w:rPr>
        <w:t>(на основании заявления в связи с тем, что размер земельного участка меньше установленного градостроительным ре</w:t>
      </w:r>
      <w:r w:rsidR="0071048A" w:rsidRPr="00870AC5">
        <w:rPr>
          <w:rFonts w:ascii="Times New Roman" w:hAnsi="Times New Roman" w:cs="Times New Roman"/>
          <w:color w:val="000000"/>
          <w:sz w:val="28"/>
          <w:szCs w:val="28"/>
        </w:rPr>
        <w:t>г</w:t>
      </w:r>
      <w:r w:rsidR="0071048A" w:rsidRPr="00870AC5">
        <w:rPr>
          <w:rFonts w:ascii="Times New Roman" w:hAnsi="Times New Roman" w:cs="Times New Roman"/>
          <w:color w:val="000000"/>
          <w:sz w:val="28"/>
          <w:szCs w:val="28"/>
        </w:rPr>
        <w:t xml:space="preserve">ламентом минимального размера земельного участка) </w:t>
      </w:r>
      <w:r w:rsidR="0071048A" w:rsidRPr="00870AC5">
        <w:rPr>
          <w:rFonts w:ascii="Times New Roman" w:hAnsi="Times New Roman" w:cs="Times New Roman"/>
          <w:sz w:val="28"/>
          <w:szCs w:val="28"/>
        </w:rPr>
        <w:t>в соответствии с подпунктом 2.</w:t>
      </w:r>
      <w:r w:rsidR="0071048A">
        <w:rPr>
          <w:rFonts w:ascii="Times New Roman" w:hAnsi="Times New Roman" w:cs="Times New Roman"/>
          <w:sz w:val="28"/>
          <w:szCs w:val="28"/>
        </w:rPr>
        <w:t>13 административного регламента</w:t>
      </w:r>
      <w:r w:rsidR="0071048A" w:rsidRPr="00870AC5">
        <w:rPr>
          <w:rFonts w:ascii="Times New Roman" w:hAnsi="Times New Roman" w:cs="Times New Roman"/>
          <w:sz w:val="28"/>
          <w:szCs w:val="28"/>
        </w:rPr>
        <w:t>, в связи с нарушением требов</w:t>
      </w:r>
      <w:r w:rsidR="0071048A" w:rsidRPr="00870AC5">
        <w:rPr>
          <w:rFonts w:ascii="Times New Roman" w:hAnsi="Times New Roman" w:cs="Times New Roman"/>
          <w:sz w:val="28"/>
          <w:szCs w:val="28"/>
        </w:rPr>
        <w:t>а</w:t>
      </w:r>
      <w:r w:rsidR="0071048A" w:rsidRPr="00870AC5">
        <w:rPr>
          <w:rFonts w:ascii="Times New Roman" w:hAnsi="Times New Roman" w:cs="Times New Roman"/>
          <w:sz w:val="28"/>
          <w:szCs w:val="28"/>
        </w:rPr>
        <w:t xml:space="preserve">ний технических регламентов при размещении объектов капитального строительства или их реконструкции, </w:t>
      </w:r>
      <w:r w:rsidR="000F0ECF">
        <w:rPr>
          <w:rFonts w:ascii="Times New Roman" w:hAnsi="Times New Roman" w:cs="Times New Roman"/>
          <w:sz w:val="28"/>
          <w:szCs w:val="28"/>
        </w:rPr>
        <w:t xml:space="preserve">а именно </w:t>
      </w:r>
      <w:r w:rsidR="0071048A" w:rsidRPr="00870AC5">
        <w:rPr>
          <w:rFonts w:ascii="Times New Roman" w:hAnsi="Times New Roman" w:cs="Times New Roman"/>
          <w:bCs/>
          <w:sz w:val="28"/>
          <w:szCs w:val="28"/>
        </w:rPr>
        <w:t>нарушением части 1 статьи 69 Ф</w:t>
      </w:r>
      <w:r w:rsidR="0071048A" w:rsidRPr="00870AC5">
        <w:rPr>
          <w:rFonts w:ascii="Times New Roman" w:hAnsi="Times New Roman" w:cs="Times New Roman"/>
          <w:bCs/>
          <w:sz w:val="28"/>
          <w:szCs w:val="28"/>
        </w:rPr>
        <w:t>е</w:t>
      </w:r>
      <w:r w:rsidR="0071048A" w:rsidRPr="00870AC5">
        <w:rPr>
          <w:rFonts w:ascii="Times New Roman" w:hAnsi="Times New Roman" w:cs="Times New Roman"/>
          <w:bCs/>
          <w:sz w:val="28"/>
          <w:szCs w:val="28"/>
        </w:rPr>
        <w:t>дерального закона от 22.07.2008 № 123-ФЗ «Технический регламент о требованиях</w:t>
      </w:r>
      <w:proofErr w:type="gramEnd"/>
      <w:r w:rsidR="0071048A" w:rsidRPr="00870AC5">
        <w:rPr>
          <w:rFonts w:ascii="Times New Roman" w:hAnsi="Times New Roman" w:cs="Times New Roman"/>
          <w:bCs/>
          <w:sz w:val="28"/>
          <w:szCs w:val="28"/>
        </w:rPr>
        <w:t xml:space="preserve"> пожарной безопас</w:t>
      </w:r>
      <w:r w:rsidR="0076159E">
        <w:rPr>
          <w:rFonts w:ascii="Times New Roman" w:hAnsi="Times New Roman" w:cs="Times New Roman"/>
          <w:bCs/>
          <w:sz w:val="28"/>
          <w:szCs w:val="28"/>
        </w:rPr>
        <w:t>ности», пункта 4.3, таблицы 1 «</w:t>
      </w:r>
      <w:r w:rsidR="0071048A" w:rsidRPr="00870AC5">
        <w:rPr>
          <w:rFonts w:ascii="Times New Roman" w:hAnsi="Times New Roman" w:cs="Times New Roman"/>
          <w:iCs/>
          <w:sz w:val="28"/>
          <w:szCs w:val="28"/>
        </w:rPr>
        <w:t>СП 4.13130.2013. Свод правил. Системы противопожарной защиты. Ограничение распространения пожара на объектах защиты.</w:t>
      </w:r>
      <w:r w:rsidR="0071048A" w:rsidRPr="00870AC5">
        <w:rPr>
          <w:rFonts w:ascii="Times New Roman" w:hAnsi="Times New Roman" w:cs="Times New Roman"/>
          <w:sz w:val="28"/>
          <w:szCs w:val="28"/>
        </w:rPr>
        <w:t xml:space="preserve"> Требования к объемно-планировоч</w:t>
      </w:r>
      <w:r w:rsidR="000F0ECF">
        <w:rPr>
          <w:rFonts w:ascii="Times New Roman" w:hAnsi="Times New Roman" w:cs="Times New Roman"/>
          <w:sz w:val="28"/>
          <w:szCs w:val="28"/>
        </w:rPr>
        <w:t>ным и констру</w:t>
      </w:r>
      <w:r w:rsidR="000F0ECF">
        <w:rPr>
          <w:rFonts w:ascii="Times New Roman" w:hAnsi="Times New Roman" w:cs="Times New Roman"/>
          <w:sz w:val="28"/>
          <w:szCs w:val="28"/>
        </w:rPr>
        <w:t>к</w:t>
      </w:r>
      <w:r w:rsidR="000F0ECF">
        <w:rPr>
          <w:rFonts w:ascii="Times New Roman" w:hAnsi="Times New Roman" w:cs="Times New Roman"/>
          <w:sz w:val="28"/>
          <w:szCs w:val="28"/>
        </w:rPr>
        <w:t>тивным решениям»</w:t>
      </w:r>
      <w:r w:rsidR="000F0ECF">
        <w:rPr>
          <w:rFonts w:ascii="Times New Roman" w:hAnsi="Times New Roman" w:cs="Times New Roman"/>
          <w:bCs/>
          <w:sz w:val="28"/>
          <w:szCs w:val="28"/>
        </w:rPr>
        <w:t>:</w:t>
      </w:r>
    </w:p>
    <w:p w:rsidR="0071048A" w:rsidRPr="00870AC5" w:rsidRDefault="0071048A" w:rsidP="0071048A">
      <w:pPr>
        <w:widowControl/>
        <w:spacing w:line="240" w:lineRule="atLeast"/>
        <w:ind w:firstLine="709"/>
        <w:jc w:val="both"/>
        <w:rPr>
          <w:bCs/>
        </w:rPr>
      </w:pPr>
      <w:r w:rsidRPr="00870AC5">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54:35:033390:10</w:t>
      </w:r>
      <w:r w:rsidRPr="00870AC5">
        <w:rPr>
          <w:b/>
          <w:bCs/>
        </w:rPr>
        <w:t xml:space="preserve"> </w:t>
      </w:r>
      <w:r w:rsidRPr="00870AC5">
        <w:t xml:space="preserve">площадью </w:t>
      </w:r>
      <w:r w:rsidRPr="00870AC5">
        <w:rPr>
          <w:bCs/>
        </w:rPr>
        <w:t xml:space="preserve">0,0350 </w:t>
      </w:r>
      <w:r w:rsidRPr="00870AC5">
        <w:t>га, расположенного по адресу: Российская Федерация, Новосибирская область, город Новосибирск, пер. 2-й Красногорский, 7</w:t>
      </w:r>
      <w:r w:rsidRPr="00870AC5">
        <w:rPr>
          <w:bCs/>
        </w:rPr>
        <w:t xml:space="preserve"> </w:t>
      </w:r>
      <w:r w:rsidRPr="00870AC5">
        <w:t>(зона застройки жилыми домами смешанной этажности</w:t>
      </w:r>
      <w:r w:rsidRPr="00870AC5">
        <w:rPr>
          <w:bCs/>
        </w:rPr>
        <w:t xml:space="preserve"> (Ж-1)), с 3 м до 2 м со стороны земельного участка с кадастровым номером 54:35:033390:6; </w:t>
      </w:r>
    </w:p>
    <w:p w:rsidR="0071048A" w:rsidRPr="00870AC5" w:rsidRDefault="0071048A" w:rsidP="0071048A">
      <w:pPr>
        <w:widowControl/>
        <w:spacing w:line="240" w:lineRule="atLeast"/>
        <w:ind w:firstLine="709"/>
        <w:jc w:val="both"/>
        <w:rPr>
          <w:bCs/>
        </w:rPr>
      </w:pPr>
      <w:r w:rsidRPr="00870AC5">
        <w:rPr>
          <w:bCs/>
        </w:rPr>
        <w:t xml:space="preserve">в части увеличения максимального процента застройки с 30 % до 45 % </w:t>
      </w:r>
      <w:r w:rsidRPr="00870AC5">
        <w:t>в границах земельного участка с кадастровым номером 54:35:033390:10</w:t>
      </w:r>
      <w:r w:rsidRPr="00870AC5">
        <w:rPr>
          <w:b/>
          <w:bCs/>
        </w:rPr>
        <w:t xml:space="preserve"> </w:t>
      </w:r>
      <w:r w:rsidRPr="00870AC5">
        <w:t xml:space="preserve">площадью </w:t>
      </w:r>
      <w:r w:rsidRPr="00870AC5">
        <w:rPr>
          <w:bCs/>
        </w:rPr>
        <w:t xml:space="preserve">0,0350 </w:t>
      </w:r>
      <w:r w:rsidRPr="00870AC5">
        <w:t>га, расположенного по адресу: Российская Федерация, Новосибирская о</w:t>
      </w:r>
      <w:r w:rsidRPr="00870AC5">
        <w:t>б</w:t>
      </w:r>
      <w:r w:rsidR="00442D7C">
        <w:t xml:space="preserve">ласть, город Новосибирск, </w:t>
      </w:r>
      <w:r w:rsidRPr="00870AC5">
        <w:t>пер. 2-й Красногорский, 7</w:t>
      </w:r>
      <w:r w:rsidRPr="00870AC5">
        <w:rPr>
          <w:bCs/>
        </w:rPr>
        <w:t xml:space="preserve"> </w:t>
      </w:r>
      <w:r w:rsidRPr="00870AC5">
        <w:t>(зона застройки жилыми домами смешанной этажности</w:t>
      </w:r>
      <w:r w:rsidRPr="00870AC5">
        <w:rPr>
          <w:bCs/>
        </w:rPr>
        <w:t xml:space="preserve"> (Ж-1)).</w:t>
      </w:r>
    </w:p>
    <w:p w:rsidR="0071048A" w:rsidRPr="00870AC5" w:rsidRDefault="0071048A" w:rsidP="0071048A">
      <w:pPr>
        <w:contextualSpacing/>
        <w:jc w:val="both"/>
        <w:outlineLvl w:val="0"/>
        <w:rPr>
          <w:b/>
          <w:color w:val="000000"/>
        </w:rPr>
      </w:pPr>
      <w:r>
        <w:tab/>
      </w:r>
      <w:r w:rsidR="00F9371F">
        <w:t>1</w:t>
      </w:r>
      <w:r w:rsidRPr="00870AC5">
        <w:t>.4. </w:t>
      </w:r>
      <w:proofErr w:type="gramStart"/>
      <w:r w:rsidRPr="00870AC5">
        <w:t xml:space="preserve">Обществу с ограниченной ответственностью «РБК» </w:t>
      </w:r>
      <w:r w:rsidRPr="00870AC5">
        <w:rPr>
          <w:color w:val="000000"/>
        </w:rPr>
        <w:t>(на основании зая</w:t>
      </w:r>
      <w:r w:rsidRPr="00870AC5">
        <w:rPr>
          <w:color w:val="000000"/>
        </w:rPr>
        <w:t>в</w:t>
      </w:r>
      <w:r w:rsidRPr="00870AC5">
        <w:rPr>
          <w:color w:val="000000"/>
        </w:rPr>
        <w:t xml:space="preserve">ления в связи с тем, что размер земельного участка меньше установленного </w:t>
      </w:r>
      <w:r w:rsidRPr="00870AC5">
        <w:rPr>
          <w:color w:val="000000"/>
        </w:rPr>
        <w:lastRenderedPageBreak/>
        <w:t xml:space="preserve">градостроительным регламентом минимального размера земельного участка) </w:t>
      </w:r>
      <w:r w:rsidRPr="00870AC5">
        <w:t>в соответствии с подпунктом 2.13 административного регламента, в связи с нар</w:t>
      </w:r>
      <w:r w:rsidRPr="00870AC5">
        <w:t>у</w:t>
      </w:r>
      <w:r w:rsidRPr="00870AC5">
        <w:t>шением требований пункта 2 части 1 статьи 40 Земельного кодекса Российской Федерации,</w:t>
      </w:r>
      <w:r w:rsidRPr="00870AC5">
        <w:rPr>
          <w:spacing w:val="-2"/>
        </w:rPr>
        <w:t xml:space="preserve"> </w:t>
      </w:r>
      <w:r w:rsidRPr="00870AC5">
        <w:t>а именно проектируемый объект капитального строительства не соо</w:t>
      </w:r>
      <w:r w:rsidRPr="00870AC5">
        <w:t>т</w:t>
      </w:r>
      <w:r w:rsidRPr="00870AC5">
        <w:t>ветствует целевому назначению земельного участка и его</w:t>
      </w:r>
      <w:proofErr w:type="gramEnd"/>
      <w:r w:rsidRPr="00870AC5">
        <w:t xml:space="preserve"> использованию</w:t>
      </w:r>
      <w:r w:rsidR="0076159E">
        <w:t xml:space="preserve">, </w:t>
      </w:r>
      <w:r w:rsidR="00442D7C">
        <w:t xml:space="preserve">и </w:t>
      </w:r>
      <w:r w:rsidRPr="00870AC5">
        <w:rPr>
          <w:bCs/>
        </w:rPr>
        <w:t>в</w:t>
      </w:r>
      <w:r w:rsidRPr="00870AC5">
        <w:t xml:space="preserve"> связи с нарушением требований части 1 статьи 48 Градостроительного кодекса Российской Федерации,</w:t>
      </w:r>
      <w:r w:rsidRPr="00870AC5">
        <w:rPr>
          <w:bCs/>
        </w:rPr>
        <w:t xml:space="preserve"> </w:t>
      </w:r>
      <w:r w:rsidRPr="00870AC5">
        <w:t xml:space="preserve">а именно архитектурно-строительное проектирование </w:t>
      </w:r>
      <w:r>
        <w:t xml:space="preserve">частично </w:t>
      </w:r>
      <w:r w:rsidRPr="00870AC5">
        <w:t>осуществляется за пределами границ принадлежащего правообладателю земельного участка</w:t>
      </w:r>
      <w:r>
        <w:t>:</w:t>
      </w:r>
    </w:p>
    <w:p w:rsidR="0071048A" w:rsidRPr="00870AC5" w:rsidRDefault="0071048A" w:rsidP="00442D7C">
      <w:pPr>
        <w:pStyle w:val="ConsPlusNormal"/>
        <w:ind w:firstLine="708"/>
        <w:jc w:val="both"/>
        <w:rPr>
          <w:rFonts w:ascii="Times New Roman" w:hAnsi="Times New Roman" w:cs="Times New Roman"/>
          <w:bCs/>
          <w:sz w:val="28"/>
          <w:szCs w:val="28"/>
        </w:rPr>
      </w:pPr>
      <w:r w:rsidRPr="00870AC5">
        <w:rPr>
          <w:rFonts w:ascii="Times New Roman" w:hAnsi="Times New Roman" w:cs="Times New Roman"/>
          <w:sz w:val="28"/>
          <w:szCs w:val="28"/>
        </w:rPr>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54:35:101142:1356</w:t>
      </w:r>
      <w:r w:rsidRPr="00870AC5">
        <w:rPr>
          <w:rFonts w:ascii="Times New Roman" w:hAnsi="Times New Roman" w:cs="Times New Roman"/>
          <w:b/>
          <w:bCs/>
          <w:sz w:val="28"/>
          <w:szCs w:val="28"/>
        </w:rPr>
        <w:t xml:space="preserve"> </w:t>
      </w:r>
      <w:r w:rsidRPr="00870AC5">
        <w:rPr>
          <w:rFonts w:ascii="Times New Roman" w:hAnsi="Times New Roman" w:cs="Times New Roman"/>
          <w:sz w:val="28"/>
          <w:szCs w:val="28"/>
        </w:rPr>
        <w:t xml:space="preserve">площадью </w:t>
      </w:r>
      <w:r w:rsidRPr="00870AC5">
        <w:rPr>
          <w:rFonts w:ascii="Times New Roman" w:hAnsi="Times New Roman" w:cs="Times New Roman"/>
          <w:bCs/>
          <w:sz w:val="28"/>
          <w:szCs w:val="28"/>
        </w:rPr>
        <w:t>0,0818 </w:t>
      </w:r>
      <w:r w:rsidRPr="00870AC5">
        <w:rPr>
          <w:rFonts w:ascii="Times New Roman" w:hAnsi="Times New Roman" w:cs="Times New Roman"/>
          <w:sz w:val="28"/>
          <w:szCs w:val="28"/>
        </w:rPr>
        <w:t>га, расположенного по адресу: Российская Федерация, Новосибирская область, город Новосибирск, ул.</w:t>
      </w:r>
      <w:r w:rsidR="00442D7C">
        <w:rPr>
          <w:rFonts w:ascii="Times New Roman" w:hAnsi="Times New Roman" w:cs="Times New Roman"/>
          <w:sz w:val="28"/>
          <w:szCs w:val="28"/>
        </w:rPr>
        <w:t> </w:t>
      </w:r>
      <w:r w:rsidRPr="00870AC5">
        <w:rPr>
          <w:rFonts w:ascii="Times New Roman" w:hAnsi="Times New Roman" w:cs="Times New Roman"/>
          <w:sz w:val="28"/>
          <w:szCs w:val="28"/>
        </w:rPr>
        <w:t>Крылова, 61 (зона делового, общественного и коммерческого назначения</w:t>
      </w:r>
      <w:r w:rsidRPr="00870AC5">
        <w:rPr>
          <w:rFonts w:ascii="Times New Roman" w:hAnsi="Times New Roman" w:cs="Times New Roman"/>
          <w:bCs/>
          <w:sz w:val="28"/>
          <w:szCs w:val="28"/>
        </w:rPr>
        <w:t xml:space="preserve"> </w:t>
      </w:r>
      <w:r w:rsidR="00BE33C6">
        <w:rPr>
          <w:rFonts w:ascii="Times New Roman" w:hAnsi="Times New Roman" w:cs="Times New Roman"/>
          <w:bCs/>
          <w:sz w:val="28"/>
          <w:szCs w:val="28"/>
        </w:rPr>
        <w:t xml:space="preserve"> </w:t>
      </w:r>
      <w:r w:rsidRPr="00870AC5">
        <w:rPr>
          <w:rFonts w:ascii="Times New Roman" w:hAnsi="Times New Roman" w:cs="Times New Roman"/>
          <w:bCs/>
          <w:sz w:val="28"/>
          <w:szCs w:val="28"/>
        </w:rPr>
        <w:t>(ОД-1)), с 3 м до 0 м с северной стороны и со стороны ул. Крылова;</w:t>
      </w:r>
    </w:p>
    <w:p w:rsidR="0071048A" w:rsidRDefault="0071048A" w:rsidP="0071048A">
      <w:pPr>
        <w:widowControl/>
        <w:spacing w:line="240" w:lineRule="atLeast"/>
        <w:ind w:firstLine="709"/>
        <w:jc w:val="both"/>
        <w:rPr>
          <w:bCs/>
        </w:rPr>
      </w:pPr>
      <w:r w:rsidRPr="00870AC5">
        <w:rPr>
          <w:bCs/>
        </w:rPr>
        <w:t xml:space="preserve">в части уменьшение минимального процента застройки с 25 % до 21 % </w:t>
      </w:r>
      <w:r w:rsidRPr="00870AC5">
        <w:t>в границах земельного участка с кадастровым номером 54:35:101142:1356</w:t>
      </w:r>
      <w:r w:rsidRPr="00870AC5">
        <w:rPr>
          <w:b/>
          <w:bCs/>
        </w:rPr>
        <w:t xml:space="preserve"> </w:t>
      </w:r>
      <w:r w:rsidRPr="00870AC5">
        <w:t>площ</w:t>
      </w:r>
      <w:r w:rsidRPr="00870AC5">
        <w:t>а</w:t>
      </w:r>
      <w:r w:rsidRPr="00870AC5">
        <w:t>дью</w:t>
      </w:r>
      <w:r w:rsidRPr="00177054">
        <w:t xml:space="preserve"> </w:t>
      </w:r>
      <w:r w:rsidRPr="00177054">
        <w:rPr>
          <w:bCs/>
        </w:rPr>
        <w:t>0,0818 </w:t>
      </w:r>
      <w:r w:rsidRPr="00177054">
        <w:t>га, расположенного по адресу: Российская Федерация, Новосибирская область, город Новосибирск, ул. Крылова, 61 (зона делового, общественного и коммерческого назначения</w:t>
      </w:r>
      <w:r w:rsidRPr="00177054">
        <w:rPr>
          <w:bCs/>
        </w:rPr>
        <w:t xml:space="preserve"> (ОД-1)).</w:t>
      </w:r>
    </w:p>
    <w:p w:rsidR="0071048A" w:rsidRPr="00C506D4" w:rsidRDefault="00BE33C6" w:rsidP="0071048A">
      <w:pPr>
        <w:widowControl/>
        <w:spacing w:line="240" w:lineRule="atLeast"/>
        <w:ind w:firstLine="709"/>
        <w:jc w:val="both"/>
        <w:rPr>
          <w:color w:val="000000"/>
        </w:rPr>
      </w:pPr>
      <w:r>
        <w:rPr>
          <w:bCs/>
        </w:rPr>
        <w:t>1</w:t>
      </w:r>
      <w:r w:rsidR="0071048A" w:rsidRPr="00C506D4">
        <w:rPr>
          <w:bCs/>
        </w:rPr>
        <w:t>.5.</w:t>
      </w:r>
      <w:r w:rsidR="0071048A">
        <w:rPr>
          <w:bCs/>
        </w:rPr>
        <w:t> </w:t>
      </w:r>
      <w:r w:rsidR="0071048A" w:rsidRPr="00C506D4">
        <w:t xml:space="preserve">Обществу с ограниченной ответственностью «Максимум» </w:t>
      </w:r>
      <w:r w:rsidR="0071048A" w:rsidRPr="00C506D4">
        <w:rPr>
          <w:color w:val="000000"/>
        </w:rPr>
        <w:t>(на основ</w:t>
      </w:r>
      <w:r w:rsidR="0071048A" w:rsidRPr="00C506D4">
        <w:rPr>
          <w:color w:val="000000"/>
        </w:rPr>
        <w:t>а</w:t>
      </w:r>
      <w:r w:rsidR="0071048A" w:rsidRPr="00C506D4">
        <w:rPr>
          <w:color w:val="000000"/>
        </w:rPr>
        <w:t>нии заявления в связи с тем, что рельеф земельного участка является неблагоприятн</w:t>
      </w:r>
      <w:r w:rsidR="0071048A">
        <w:rPr>
          <w:color w:val="000000"/>
        </w:rPr>
        <w:t>ым</w:t>
      </w:r>
      <w:r w:rsidR="0071048A" w:rsidRPr="00C506D4">
        <w:rPr>
          <w:color w:val="000000"/>
        </w:rPr>
        <w:t xml:space="preserve"> для застройки) </w:t>
      </w:r>
      <w:r w:rsidR="0071048A" w:rsidRPr="00C506D4">
        <w:t>в части уменьшения минимального отступа от границ земельного участка, за пределами которого запрещено строительство зд</w:t>
      </w:r>
      <w:r w:rsidR="0071048A" w:rsidRPr="00C506D4">
        <w:t>а</w:t>
      </w:r>
      <w:r w:rsidR="0071048A" w:rsidRPr="00C506D4">
        <w:t>ний, строений, сооружений, с кадастровым номером 54:35:041130:363</w:t>
      </w:r>
      <w:r w:rsidR="0071048A" w:rsidRPr="00C506D4">
        <w:rPr>
          <w:b/>
          <w:bCs/>
        </w:rPr>
        <w:t xml:space="preserve"> </w:t>
      </w:r>
      <w:r w:rsidR="0071048A" w:rsidRPr="00C506D4">
        <w:t xml:space="preserve">площадью </w:t>
      </w:r>
      <w:r w:rsidR="0071048A" w:rsidRPr="00C506D4">
        <w:rPr>
          <w:bCs/>
        </w:rPr>
        <w:t>0,2552 </w:t>
      </w:r>
      <w:r w:rsidR="0071048A" w:rsidRPr="00C506D4">
        <w:t xml:space="preserve">га, расположенного по адресу: </w:t>
      </w:r>
      <w:proofErr w:type="gramStart"/>
      <w:r w:rsidR="0071048A" w:rsidRPr="00C506D4">
        <w:t>Российская Федерация, Новосибирская о</w:t>
      </w:r>
      <w:r w:rsidR="0071048A" w:rsidRPr="00C506D4">
        <w:t>б</w:t>
      </w:r>
      <w:r w:rsidR="0071048A" w:rsidRPr="00C506D4">
        <w:t>ласть, город Новосибирск, ул. Дунаевского (зона производственных объектов с различными нормативами воздействия на окружающую среду (П-1)), с 3 м до 0 м с северной стороны</w:t>
      </w:r>
      <w:r w:rsidR="00442D7C">
        <w:t>,</w:t>
      </w:r>
      <w:r w:rsidR="0071048A" w:rsidRPr="00C506D4">
        <w:rPr>
          <w:color w:val="000000"/>
        </w:rPr>
        <w:t xml:space="preserve"> </w:t>
      </w:r>
      <w:r w:rsidR="0071048A" w:rsidRPr="00C506D4">
        <w:t xml:space="preserve">в связи с отсутствием оснований, предусмотренных частью 1 статьи 40 Градостроительного кодекса Российской Федерации, в соответствии с подпунктом 2.13 административного регламента, </w:t>
      </w:r>
      <w:r w:rsidR="0071048A">
        <w:t>а именно</w:t>
      </w:r>
      <w:r w:rsidR="0071048A" w:rsidRPr="000C7628">
        <w:rPr>
          <w:color w:val="000000"/>
        </w:rPr>
        <w:t xml:space="preserve"> </w:t>
      </w:r>
      <w:r w:rsidR="0071048A" w:rsidRPr="00C506D4">
        <w:rPr>
          <w:color w:val="000000"/>
        </w:rPr>
        <w:t xml:space="preserve">рельеф земельного участка </w:t>
      </w:r>
      <w:r w:rsidR="0071048A">
        <w:rPr>
          <w:color w:val="000000"/>
        </w:rPr>
        <w:t xml:space="preserve">не </w:t>
      </w:r>
      <w:r w:rsidR="0071048A" w:rsidRPr="00C506D4">
        <w:rPr>
          <w:color w:val="000000"/>
        </w:rPr>
        <w:t>является неблагоприятн</w:t>
      </w:r>
      <w:r w:rsidR="0071048A">
        <w:rPr>
          <w:color w:val="000000"/>
        </w:rPr>
        <w:t>ым</w:t>
      </w:r>
      <w:r w:rsidR="0071048A" w:rsidRPr="00C506D4">
        <w:rPr>
          <w:color w:val="000000"/>
        </w:rPr>
        <w:t xml:space="preserve"> для застройки</w:t>
      </w:r>
      <w:r w:rsidR="0071048A">
        <w:rPr>
          <w:color w:val="000000"/>
        </w:rPr>
        <w:t>.</w:t>
      </w:r>
      <w:proofErr w:type="gramEnd"/>
    </w:p>
    <w:p w:rsidR="0071048A" w:rsidRPr="006D6E11" w:rsidRDefault="0071048A" w:rsidP="0071048A">
      <w:pPr>
        <w:ind w:left="34"/>
        <w:jc w:val="both"/>
        <w:rPr>
          <w:spacing w:val="-2"/>
        </w:rPr>
      </w:pPr>
      <w:r>
        <w:tab/>
      </w:r>
      <w:r w:rsidR="00BE33C6">
        <w:t>1</w:t>
      </w:r>
      <w:r w:rsidRPr="00C506D4">
        <w:t>.6.</w:t>
      </w:r>
      <w:r>
        <w:t> </w:t>
      </w:r>
      <w:proofErr w:type="spellStart"/>
      <w:proofErr w:type="gramStart"/>
      <w:r w:rsidRPr="00C506D4">
        <w:t>Зейналову</w:t>
      </w:r>
      <w:proofErr w:type="spellEnd"/>
      <w:r w:rsidRPr="00C506D4">
        <w:t xml:space="preserve"> </w:t>
      </w:r>
      <w:proofErr w:type="spellStart"/>
      <w:r w:rsidRPr="00C506D4">
        <w:t>Сабиру</w:t>
      </w:r>
      <w:proofErr w:type="spellEnd"/>
      <w:r w:rsidRPr="00C506D4">
        <w:t xml:space="preserve"> </w:t>
      </w:r>
      <w:proofErr w:type="spellStart"/>
      <w:r w:rsidRPr="00C506D4">
        <w:t>Аскеровичу</w:t>
      </w:r>
      <w:proofErr w:type="spellEnd"/>
      <w:r w:rsidRPr="00C506D4">
        <w:t xml:space="preserve"> (на основании заявления в связи с тем, что размер земельного участка меньше установленного градостроительным р</w:t>
      </w:r>
      <w:r>
        <w:t>е</w:t>
      </w:r>
      <w:r>
        <w:t>г</w:t>
      </w:r>
      <w:r>
        <w:t>ламентом минимального размера</w:t>
      </w:r>
      <w:r w:rsidRPr="000C7628">
        <w:t>,</w:t>
      </w:r>
      <w:r>
        <w:t xml:space="preserve"> а также </w:t>
      </w:r>
      <w:r w:rsidRPr="000C7628">
        <w:t>конфигурация</w:t>
      </w:r>
      <w:r>
        <w:t xml:space="preserve"> и наличие </w:t>
      </w:r>
      <w:r w:rsidRPr="000C7628">
        <w:t xml:space="preserve"> красн</w:t>
      </w:r>
      <w:r>
        <w:t>ой</w:t>
      </w:r>
      <w:r w:rsidRPr="000C7628">
        <w:t xml:space="preserve"> лини</w:t>
      </w:r>
      <w:r>
        <w:t>и</w:t>
      </w:r>
      <w:r w:rsidRPr="000C7628">
        <w:t xml:space="preserve"> на земельно</w:t>
      </w:r>
      <w:r>
        <w:t>м участке</w:t>
      </w:r>
      <w:r w:rsidRPr="000C7628">
        <w:t xml:space="preserve"> являются</w:t>
      </w:r>
      <w:r>
        <w:t xml:space="preserve"> неблагоприятными для застройки)</w:t>
      </w:r>
      <w:r w:rsidRPr="00C506D4">
        <w:t xml:space="preserve"> 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54:35:033230:34 площадью 0,0440</w:t>
      </w:r>
      <w:proofErr w:type="gramEnd"/>
      <w:r w:rsidRPr="00C506D4">
        <w:t> </w:t>
      </w:r>
      <w:proofErr w:type="gramStart"/>
      <w:r w:rsidRPr="00C506D4">
        <w:t>га</w:t>
      </w:r>
      <w:proofErr w:type="gramEnd"/>
      <w:r w:rsidRPr="00C506D4">
        <w:t xml:space="preserve">, расположенного по адресу: </w:t>
      </w:r>
      <w:proofErr w:type="gramStart"/>
      <w:r w:rsidRPr="00C506D4">
        <w:t>Ро</w:t>
      </w:r>
      <w:r w:rsidRPr="00C506D4">
        <w:t>с</w:t>
      </w:r>
      <w:r w:rsidRPr="00C506D4">
        <w:t>сийская Федераци</w:t>
      </w:r>
      <w:r w:rsidR="00442D7C">
        <w:t xml:space="preserve">я, область </w:t>
      </w:r>
      <w:r w:rsidRPr="00C506D4">
        <w:t>Новосибирская, город Новосибирск</w:t>
      </w:r>
      <w:r w:rsidRPr="00C506D4">
        <w:rPr>
          <w:spacing w:val="-3"/>
        </w:rPr>
        <w:t>,</w:t>
      </w:r>
      <w:r w:rsidR="007051AE">
        <w:rPr>
          <w:spacing w:val="-3"/>
        </w:rPr>
        <w:t xml:space="preserve"> </w:t>
      </w:r>
      <w:r w:rsidRPr="00C506D4">
        <w:t>ул.</w:t>
      </w:r>
      <w:r w:rsidR="00442D7C">
        <w:t> </w:t>
      </w:r>
      <w:proofErr w:type="spellStart"/>
      <w:r w:rsidRPr="00C506D4">
        <w:t>Светлановская</w:t>
      </w:r>
      <w:proofErr w:type="spellEnd"/>
      <w:r w:rsidRPr="00C506D4">
        <w:t>, 2 (зона застройки жилыми домами смешанной этажности</w:t>
      </w:r>
      <w:r w:rsidR="007051AE">
        <w:t xml:space="preserve"> </w:t>
      </w:r>
      <w:r w:rsidR="00442D7C">
        <w:t xml:space="preserve">   </w:t>
      </w:r>
      <w:r w:rsidRPr="00C506D4">
        <w:t>(Ж-1)), с 3 м до 0 м с северо-западной, с северо-восточной сторон в габаритах объекта капитального строительства</w:t>
      </w:r>
      <w:r w:rsidR="00442D7C">
        <w:t>,</w:t>
      </w:r>
      <w:r>
        <w:t xml:space="preserve"> </w:t>
      </w:r>
      <w:r w:rsidRPr="00C506D4">
        <w:t>в связи с отсутствием оснований, пред</w:t>
      </w:r>
      <w:r w:rsidRPr="00C506D4">
        <w:t>у</w:t>
      </w:r>
      <w:r w:rsidRPr="00C506D4">
        <w:t xml:space="preserve">смотренных частью 1 статьи 40 Градостроительного кодекса Российской </w:t>
      </w:r>
      <w:r w:rsidRPr="00C506D4">
        <w:lastRenderedPageBreak/>
        <w:t>Федерации, в соответствии с подпунктом 2.13 административного регламента,</w:t>
      </w:r>
      <w:r>
        <w:t xml:space="preserve"> а именно </w:t>
      </w:r>
      <w:r w:rsidRPr="00C506D4">
        <w:t>размер</w:t>
      </w:r>
      <w:r w:rsidR="007051AE">
        <w:t xml:space="preserve"> </w:t>
      </w:r>
      <w:r w:rsidRPr="00C506D4">
        <w:t xml:space="preserve">земельного участка </w:t>
      </w:r>
      <w:r>
        <w:t>не является</w:t>
      </w:r>
      <w:proofErr w:type="gramEnd"/>
      <w:r>
        <w:t xml:space="preserve"> </w:t>
      </w:r>
      <w:r w:rsidRPr="00C506D4">
        <w:t>меньш</w:t>
      </w:r>
      <w:r>
        <w:t>им</w:t>
      </w:r>
      <w:r w:rsidRPr="00C506D4">
        <w:t xml:space="preserve"> установленного град</w:t>
      </w:r>
      <w:r w:rsidRPr="00C506D4">
        <w:t>о</w:t>
      </w:r>
      <w:r w:rsidRPr="00C506D4">
        <w:t xml:space="preserve">строительным регламентом минимального размера земельного </w:t>
      </w:r>
      <w:r w:rsidRPr="000C7628">
        <w:t>участка,</w:t>
      </w:r>
      <w:r>
        <w:t xml:space="preserve"> а также </w:t>
      </w:r>
      <w:r w:rsidRPr="000C7628">
        <w:t>конфигурация</w:t>
      </w:r>
      <w:r>
        <w:t xml:space="preserve"> и наличие</w:t>
      </w:r>
      <w:r w:rsidRPr="000C7628">
        <w:t xml:space="preserve"> красн</w:t>
      </w:r>
      <w:r>
        <w:t>ой</w:t>
      </w:r>
      <w:r w:rsidRPr="000C7628">
        <w:t xml:space="preserve"> лини</w:t>
      </w:r>
      <w:r>
        <w:t>и</w:t>
      </w:r>
      <w:r w:rsidRPr="000C7628">
        <w:t xml:space="preserve"> на земельно</w:t>
      </w:r>
      <w:r>
        <w:t>м</w:t>
      </w:r>
      <w:r w:rsidRPr="000C7628">
        <w:t xml:space="preserve"> участк</w:t>
      </w:r>
      <w:r>
        <w:t>е</w:t>
      </w:r>
      <w:r w:rsidRPr="000C7628">
        <w:t xml:space="preserve"> </w:t>
      </w:r>
      <w:r>
        <w:t xml:space="preserve">не </w:t>
      </w:r>
      <w:r w:rsidRPr="000C7628">
        <w:t>являются</w:t>
      </w:r>
      <w:r>
        <w:t xml:space="preserve"> небл</w:t>
      </w:r>
      <w:r>
        <w:t>а</w:t>
      </w:r>
      <w:r>
        <w:t>гоприятными для застройки.</w:t>
      </w:r>
    </w:p>
    <w:p w:rsidR="00DA4F76" w:rsidRDefault="00DA4F76" w:rsidP="0071048A">
      <w:pPr>
        <w:spacing w:line="240" w:lineRule="atLeast"/>
        <w:ind w:firstLine="709"/>
        <w:jc w:val="both"/>
        <w:rPr>
          <w:spacing w:val="-8"/>
        </w:rPr>
      </w:pPr>
      <w:r>
        <w:t>2. Департаменту строительства и архитектуры мэрии города Новосибирска разместить постановление на официальном сайте города Новосибирска в инфо</w:t>
      </w:r>
      <w:r>
        <w:t>р</w:t>
      </w:r>
      <w:r>
        <w:t xml:space="preserve">мационно-телекоммуникационной сети «Интернет». </w:t>
      </w:r>
    </w:p>
    <w:p w:rsidR="00DA4F76" w:rsidRDefault="00DA4F76" w:rsidP="00DA4F76">
      <w:pPr>
        <w:ind w:firstLine="709"/>
        <w:jc w:val="both"/>
      </w:pPr>
      <w:r>
        <w:t>3. Департаменту информационной политики мэрии города Новосибирска обеспечить опубликование постановления.</w:t>
      </w:r>
    </w:p>
    <w:p w:rsidR="00B67B9D" w:rsidRDefault="00B67B9D" w:rsidP="00B67B9D">
      <w:pPr>
        <w:ind w:firstLine="709"/>
        <w:jc w:val="both"/>
      </w:pPr>
      <w:r>
        <w:t>4. </w:t>
      </w:r>
      <w:proofErr w:type="gramStart"/>
      <w:r>
        <w:t>Контроль за</w:t>
      </w:r>
      <w:proofErr w:type="gramEnd"/>
      <w:r>
        <w:t xml:space="preserve"> исполнением постановления возложить на заместителя мэра </w:t>
      </w:r>
      <w:r w:rsidR="000C6FDE">
        <w:t xml:space="preserve">города Новосибирска </w:t>
      </w:r>
      <w:r>
        <w:t>- начальника департамента строительства и архитектуры мэрии города Новосибирска.</w:t>
      </w:r>
    </w:p>
    <w:tbl>
      <w:tblPr>
        <w:tblW w:w="10207" w:type="dxa"/>
        <w:tblInd w:w="-34" w:type="dxa"/>
        <w:tblLayout w:type="fixed"/>
        <w:tblLook w:val="0000"/>
      </w:tblPr>
      <w:tblGrid>
        <w:gridCol w:w="6946"/>
        <w:gridCol w:w="3261"/>
      </w:tblGrid>
      <w:tr w:rsidR="00442D7C" w:rsidRPr="003608E7" w:rsidTr="003048B7">
        <w:tc>
          <w:tcPr>
            <w:tcW w:w="6946" w:type="dxa"/>
          </w:tcPr>
          <w:p w:rsidR="00442D7C" w:rsidRPr="003608E7" w:rsidRDefault="00442D7C">
            <w:pPr>
              <w:spacing w:before="600" w:line="240" w:lineRule="atLeast"/>
              <w:jc w:val="both"/>
            </w:pPr>
            <w:r w:rsidRPr="003608E7">
              <w:t>Мэр города Новосибирска</w:t>
            </w:r>
          </w:p>
        </w:tc>
        <w:tc>
          <w:tcPr>
            <w:tcW w:w="3261" w:type="dxa"/>
            <w:vAlign w:val="bottom"/>
          </w:tcPr>
          <w:p w:rsidR="00442D7C" w:rsidRPr="003608E7" w:rsidRDefault="00442D7C">
            <w:pPr>
              <w:pStyle w:val="7"/>
              <w:spacing w:before="0"/>
              <w:jc w:val="right"/>
            </w:pPr>
            <w:r w:rsidRPr="003608E7">
              <w:t>А. Е. Локоть</w:t>
            </w:r>
          </w:p>
        </w:tc>
      </w:tr>
    </w:tbl>
    <w:p w:rsidR="00442D7C" w:rsidRDefault="00442D7C"/>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p>
    <w:p w:rsidR="00442D7C" w:rsidRDefault="00442D7C" w:rsidP="00442D7C">
      <w:pPr>
        <w:widowControl/>
        <w:suppressAutoHyphens/>
        <w:spacing w:line="240" w:lineRule="atLeast"/>
        <w:rPr>
          <w:sz w:val="24"/>
          <w:szCs w:val="24"/>
        </w:rPr>
      </w:pPr>
      <w:r>
        <w:rPr>
          <w:sz w:val="24"/>
          <w:szCs w:val="24"/>
        </w:rPr>
        <w:t>Спасская</w:t>
      </w:r>
    </w:p>
    <w:p w:rsidR="00442D7C" w:rsidRDefault="00442D7C" w:rsidP="00442D7C">
      <w:pPr>
        <w:widowControl/>
        <w:suppressAutoHyphens/>
        <w:spacing w:line="240" w:lineRule="atLeast"/>
        <w:rPr>
          <w:sz w:val="24"/>
          <w:szCs w:val="24"/>
        </w:rPr>
      </w:pPr>
      <w:r>
        <w:rPr>
          <w:sz w:val="24"/>
          <w:szCs w:val="24"/>
        </w:rPr>
        <w:t>2275069</w:t>
      </w:r>
    </w:p>
    <w:p w:rsidR="00C247B7" w:rsidRDefault="00442D7C" w:rsidP="00442D7C">
      <w:pPr>
        <w:widowControl/>
        <w:spacing w:after="200" w:line="276" w:lineRule="auto"/>
      </w:pPr>
      <w:proofErr w:type="spellStart"/>
      <w:r>
        <w:rPr>
          <w:sz w:val="24"/>
          <w:szCs w:val="24"/>
        </w:rPr>
        <w:t>ГУАиГ</w:t>
      </w:r>
      <w:proofErr w:type="spellEnd"/>
      <w:r>
        <w:t xml:space="preserve"> </w:t>
      </w:r>
    </w:p>
    <w:sectPr w:rsidR="00C247B7" w:rsidSect="00442D7C">
      <w:headerReference w:type="default" r:id="rId7"/>
      <w:pgSz w:w="11906" w:h="16838"/>
      <w:pgMar w:top="1135" w:right="567" w:bottom="1135"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90" w:rsidRDefault="00093490" w:rsidP="00E10E89">
      <w:r>
        <w:separator/>
      </w:r>
    </w:p>
  </w:endnote>
  <w:endnote w:type="continuationSeparator" w:id="0">
    <w:p w:rsidR="00093490" w:rsidRDefault="00093490" w:rsidP="00E10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90" w:rsidRDefault="00093490" w:rsidP="00E10E89">
      <w:r>
        <w:separator/>
      </w:r>
    </w:p>
  </w:footnote>
  <w:footnote w:type="continuationSeparator" w:id="0">
    <w:p w:rsidR="00093490" w:rsidRDefault="00093490" w:rsidP="00E10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1583"/>
      <w:docPartObj>
        <w:docPartGallery w:val="Page Numbers (Top of Page)"/>
        <w:docPartUnique/>
      </w:docPartObj>
    </w:sdtPr>
    <w:sdtEndPr>
      <w:rPr>
        <w:sz w:val="24"/>
        <w:szCs w:val="24"/>
      </w:rPr>
    </w:sdtEndPr>
    <w:sdtContent>
      <w:p w:rsidR="00317253" w:rsidRPr="00442D7C" w:rsidRDefault="00FB488F">
        <w:pPr>
          <w:pStyle w:val="a5"/>
          <w:jc w:val="center"/>
          <w:rPr>
            <w:sz w:val="24"/>
            <w:szCs w:val="24"/>
          </w:rPr>
        </w:pPr>
        <w:r w:rsidRPr="00442D7C">
          <w:rPr>
            <w:sz w:val="24"/>
            <w:szCs w:val="24"/>
          </w:rPr>
          <w:fldChar w:fldCharType="begin"/>
        </w:r>
        <w:r w:rsidR="00A67C45" w:rsidRPr="00442D7C">
          <w:rPr>
            <w:sz w:val="24"/>
            <w:szCs w:val="24"/>
          </w:rPr>
          <w:instrText xml:space="preserve"> PAGE   \* MERGEFORMAT </w:instrText>
        </w:r>
        <w:r w:rsidRPr="00442D7C">
          <w:rPr>
            <w:sz w:val="24"/>
            <w:szCs w:val="24"/>
          </w:rPr>
          <w:fldChar w:fldCharType="separate"/>
        </w:r>
        <w:r w:rsidR="00A97F08">
          <w:rPr>
            <w:noProof/>
            <w:sz w:val="24"/>
            <w:szCs w:val="24"/>
          </w:rPr>
          <w:t>2</w:t>
        </w:r>
        <w:r w:rsidRPr="00442D7C">
          <w:rPr>
            <w:sz w:val="24"/>
            <w:szCs w:val="24"/>
          </w:rPr>
          <w:fldChar w:fldCharType="end"/>
        </w:r>
      </w:p>
    </w:sdtContent>
  </w:sdt>
  <w:p w:rsidR="00093490" w:rsidRDefault="00093490" w:rsidP="00093490">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onsecutiveHyphenLimit w:val="1"/>
  <w:hyphenationZone w:val="357"/>
  <w:characterSpacingControl w:val="doNotCompress"/>
  <w:hdrShapeDefaults>
    <o:shapedefaults v:ext="edit" spidmax="6145"/>
  </w:hdrShapeDefaults>
  <w:footnotePr>
    <w:footnote w:id="-1"/>
    <w:footnote w:id="0"/>
  </w:footnotePr>
  <w:endnotePr>
    <w:endnote w:id="-1"/>
    <w:endnote w:id="0"/>
  </w:endnotePr>
  <w:compat/>
  <w:rsids>
    <w:rsidRoot w:val="00B67B9D"/>
    <w:rsid w:val="0001756E"/>
    <w:rsid w:val="00025172"/>
    <w:rsid w:val="00027902"/>
    <w:rsid w:val="00061BE6"/>
    <w:rsid w:val="00061D86"/>
    <w:rsid w:val="00073139"/>
    <w:rsid w:val="00080199"/>
    <w:rsid w:val="00093490"/>
    <w:rsid w:val="000C6FDE"/>
    <w:rsid w:val="000D05A7"/>
    <w:rsid w:val="000F0ECF"/>
    <w:rsid w:val="001413D9"/>
    <w:rsid w:val="00153ED1"/>
    <w:rsid w:val="00191BD4"/>
    <w:rsid w:val="001B7C07"/>
    <w:rsid w:val="001D1572"/>
    <w:rsid w:val="001E3425"/>
    <w:rsid w:val="001E38B3"/>
    <w:rsid w:val="001E4157"/>
    <w:rsid w:val="001F27FA"/>
    <w:rsid w:val="00210641"/>
    <w:rsid w:val="00217902"/>
    <w:rsid w:val="0022418F"/>
    <w:rsid w:val="00280E93"/>
    <w:rsid w:val="0029125A"/>
    <w:rsid w:val="002B01F2"/>
    <w:rsid w:val="002D7473"/>
    <w:rsid w:val="002E7C3B"/>
    <w:rsid w:val="00317253"/>
    <w:rsid w:val="003313FE"/>
    <w:rsid w:val="003347E8"/>
    <w:rsid w:val="00352998"/>
    <w:rsid w:val="00396401"/>
    <w:rsid w:val="003B13D5"/>
    <w:rsid w:val="003C5B4C"/>
    <w:rsid w:val="00400D47"/>
    <w:rsid w:val="00423EAB"/>
    <w:rsid w:val="00440508"/>
    <w:rsid w:val="00442D7C"/>
    <w:rsid w:val="0046313F"/>
    <w:rsid w:val="004B649E"/>
    <w:rsid w:val="004B7890"/>
    <w:rsid w:val="004C1042"/>
    <w:rsid w:val="004E566D"/>
    <w:rsid w:val="004F55F8"/>
    <w:rsid w:val="00520A26"/>
    <w:rsid w:val="005312E5"/>
    <w:rsid w:val="00535F46"/>
    <w:rsid w:val="0054048A"/>
    <w:rsid w:val="005426A1"/>
    <w:rsid w:val="005677E6"/>
    <w:rsid w:val="00573B1A"/>
    <w:rsid w:val="0057634A"/>
    <w:rsid w:val="00586C43"/>
    <w:rsid w:val="005C4D9E"/>
    <w:rsid w:val="005F1A5A"/>
    <w:rsid w:val="005F2EFA"/>
    <w:rsid w:val="005F3CC1"/>
    <w:rsid w:val="005F6B95"/>
    <w:rsid w:val="006168EC"/>
    <w:rsid w:val="006231AB"/>
    <w:rsid w:val="00623687"/>
    <w:rsid w:val="00666E9B"/>
    <w:rsid w:val="00667E20"/>
    <w:rsid w:val="006833BB"/>
    <w:rsid w:val="006B7A63"/>
    <w:rsid w:val="006F376A"/>
    <w:rsid w:val="006F3CCC"/>
    <w:rsid w:val="007051AE"/>
    <w:rsid w:val="0071048A"/>
    <w:rsid w:val="007260BC"/>
    <w:rsid w:val="0076159E"/>
    <w:rsid w:val="007704C0"/>
    <w:rsid w:val="00776EEE"/>
    <w:rsid w:val="007B1D49"/>
    <w:rsid w:val="007B79BB"/>
    <w:rsid w:val="007C795F"/>
    <w:rsid w:val="007C7B20"/>
    <w:rsid w:val="007D024D"/>
    <w:rsid w:val="00806877"/>
    <w:rsid w:val="0082056E"/>
    <w:rsid w:val="00847E9F"/>
    <w:rsid w:val="00895D91"/>
    <w:rsid w:val="008A66FB"/>
    <w:rsid w:val="008B31A8"/>
    <w:rsid w:val="008C588C"/>
    <w:rsid w:val="008D095B"/>
    <w:rsid w:val="008E0CCF"/>
    <w:rsid w:val="0092516A"/>
    <w:rsid w:val="0095210C"/>
    <w:rsid w:val="00955147"/>
    <w:rsid w:val="0099262C"/>
    <w:rsid w:val="009A5633"/>
    <w:rsid w:val="009A614A"/>
    <w:rsid w:val="009F0C7E"/>
    <w:rsid w:val="00A0395D"/>
    <w:rsid w:val="00A151EA"/>
    <w:rsid w:val="00A175E6"/>
    <w:rsid w:val="00A22F58"/>
    <w:rsid w:val="00A40D31"/>
    <w:rsid w:val="00A67C45"/>
    <w:rsid w:val="00A90A07"/>
    <w:rsid w:val="00A97F08"/>
    <w:rsid w:val="00AA2873"/>
    <w:rsid w:val="00AD35E6"/>
    <w:rsid w:val="00AE30FD"/>
    <w:rsid w:val="00AF7137"/>
    <w:rsid w:val="00B011C5"/>
    <w:rsid w:val="00B05835"/>
    <w:rsid w:val="00B0696F"/>
    <w:rsid w:val="00B1318C"/>
    <w:rsid w:val="00B31200"/>
    <w:rsid w:val="00B43D0B"/>
    <w:rsid w:val="00B61C85"/>
    <w:rsid w:val="00B67B9D"/>
    <w:rsid w:val="00B71A79"/>
    <w:rsid w:val="00BA7BB0"/>
    <w:rsid w:val="00BB53CB"/>
    <w:rsid w:val="00BE33C6"/>
    <w:rsid w:val="00C17F1F"/>
    <w:rsid w:val="00C236A8"/>
    <w:rsid w:val="00C247B7"/>
    <w:rsid w:val="00C313DD"/>
    <w:rsid w:val="00C62DE9"/>
    <w:rsid w:val="00CB59F4"/>
    <w:rsid w:val="00CB6C16"/>
    <w:rsid w:val="00CE3AC1"/>
    <w:rsid w:val="00CF4DD8"/>
    <w:rsid w:val="00D105E5"/>
    <w:rsid w:val="00D257CD"/>
    <w:rsid w:val="00D673AD"/>
    <w:rsid w:val="00DA0451"/>
    <w:rsid w:val="00DA0863"/>
    <w:rsid w:val="00DA4F76"/>
    <w:rsid w:val="00DC58F4"/>
    <w:rsid w:val="00E030FA"/>
    <w:rsid w:val="00E10E89"/>
    <w:rsid w:val="00E17125"/>
    <w:rsid w:val="00E539EC"/>
    <w:rsid w:val="00E747D3"/>
    <w:rsid w:val="00E85E4B"/>
    <w:rsid w:val="00EA7BBD"/>
    <w:rsid w:val="00EC266A"/>
    <w:rsid w:val="00EE41BE"/>
    <w:rsid w:val="00EF3DAB"/>
    <w:rsid w:val="00F17503"/>
    <w:rsid w:val="00F30454"/>
    <w:rsid w:val="00F62E0A"/>
    <w:rsid w:val="00F77BD1"/>
    <w:rsid w:val="00F9371F"/>
    <w:rsid w:val="00FA1D72"/>
    <w:rsid w:val="00FB488F"/>
    <w:rsid w:val="00FE6AE3"/>
    <w:rsid w:val="00FF6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9D"/>
    <w:pPr>
      <w:widowControl w:val="0"/>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B67B9D"/>
    <w:pPr>
      <w:keepNext/>
      <w:spacing w:after="360" w:line="240" w:lineRule="atLeast"/>
      <w:ind w:left="2880" w:firstLine="720"/>
      <w:jc w:val="both"/>
      <w:outlineLvl w:val="2"/>
    </w:pPr>
  </w:style>
  <w:style w:type="paragraph" w:styleId="7">
    <w:name w:val="heading 7"/>
    <w:basedOn w:val="a"/>
    <w:next w:val="a"/>
    <w:link w:val="70"/>
    <w:uiPriority w:val="9"/>
    <w:qFormat/>
    <w:rsid w:val="00B67B9D"/>
    <w:pPr>
      <w:keepNext/>
      <w:widowControl/>
      <w:spacing w:before="600" w:line="240" w:lineRule="atLeast"/>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67B9D"/>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rsid w:val="00B67B9D"/>
    <w:rPr>
      <w:rFonts w:ascii="Times New Roman" w:eastAsia="Times New Roman" w:hAnsi="Times New Roman" w:cs="Times New Roman"/>
      <w:sz w:val="28"/>
      <w:szCs w:val="28"/>
      <w:lang w:eastAsia="ru-RU"/>
    </w:rPr>
  </w:style>
  <w:style w:type="paragraph" w:styleId="a3">
    <w:name w:val="Body Text"/>
    <w:basedOn w:val="a"/>
    <w:link w:val="a4"/>
    <w:rsid w:val="00B67B9D"/>
  </w:style>
  <w:style w:type="character" w:customStyle="1" w:styleId="a4">
    <w:name w:val="Основной текст Знак"/>
    <w:basedOn w:val="a0"/>
    <w:link w:val="a3"/>
    <w:rsid w:val="00B67B9D"/>
    <w:rPr>
      <w:rFonts w:ascii="Times New Roman" w:eastAsia="Times New Roman" w:hAnsi="Times New Roman" w:cs="Times New Roman"/>
      <w:sz w:val="28"/>
      <w:szCs w:val="28"/>
      <w:lang w:eastAsia="ru-RU"/>
    </w:rPr>
  </w:style>
  <w:style w:type="paragraph" w:styleId="a5">
    <w:name w:val="header"/>
    <w:basedOn w:val="a"/>
    <w:link w:val="a6"/>
    <w:uiPriority w:val="99"/>
    <w:rsid w:val="00B67B9D"/>
    <w:pPr>
      <w:tabs>
        <w:tab w:val="center" w:pos="4677"/>
        <w:tab w:val="right" w:pos="9355"/>
      </w:tabs>
    </w:pPr>
  </w:style>
  <w:style w:type="character" w:customStyle="1" w:styleId="a6">
    <w:name w:val="Верхний колонтитул Знак"/>
    <w:basedOn w:val="a0"/>
    <w:link w:val="a5"/>
    <w:uiPriority w:val="99"/>
    <w:rsid w:val="00B67B9D"/>
    <w:rPr>
      <w:rFonts w:ascii="Times New Roman" w:eastAsia="Times New Roman" w:hAnsi="Times New Roman" w:cs="Times New Roman"/>
      <w:sz w:val="28"/>
      <w:szCs w:val="28"/>
      <w:lang w:eastAsia="ru-RU"/>
    </w:rPr>
  </w:style>
  <w:style w:type="paragraph" w:customStyle="1" w:styleId="a7">
    <w:name w:val="!для пп"/>
    <w:basedOn w:val="a8"/>
    <w:qFormat/>
    <w:rsid w:val="00B67B9D"/>
    <w:pPr>
      <w:widowControl/>
      <w:ind w:left="0"/>
      <w:jc w:val="both"/>
    </w:pPr>
    <w:rPr>
      <w:color w:val="000000"/>
    </w:rPr>
  </w:style>
  <w:style w:type="paragraph" w:styleId="a8">
    <w:name w:val="List Paragraph"/>
    <w:basedOn w:val="a"/>
    <w:uiPriority w:val="34"/>
    <w:qFormat/>
    <w:rsid w:val="00B67B9D"/>
    <w:pPr>
      <w:ind w:left="720"/>
      <w:contextualSpacing/>
    </w:pPr>
  </w:style>
  <w:style w:type="paragraph" w:customStyle="1" w:styleId="ConsPlusNormal">
    <w:name w:val="ConsPlusNormal"/>
    <w:rsid w:val="00EF3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DA0451"/>
    <w:pPr>
      <w:tabs>
        <w:tab w:val="center" w:pos="4677"/>
        <w:tab w:val="right" w:pos="9355"/>
      </w:tabs>
    </w:pPr>
  </w:style>
  <w:style w:type="character" w:customStyle="1" w:styleId="aa">
    <w:name w:val="Нижний колонтитул Знак"/>
    <w:basedOn w:val="a0"/>
    <w:link w:val="a9"/>
    <w:uiPriority w:val="99"/>
    <w:rsid w:val="00DA0451"/>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54382987">
      <w:bodyDiv w:val="1"/>
      <w:marLeft w:val="0"/>
      <w:marRight w:val="0"/>
      <w:marTop w:val="0"/>
      <w:marBottom w:val="0"/>
      <w:divBdr>
        <w:top w:val="none" w:sz="0" w:space="0" w:color="auto"/>
        <w:left w:val="none" w:sz="0" w:space="0" w:color="auto"/>
        <w:bottom w:val="none" w:sz="0" w:space="0" w:color="auto"/>
        <w:right w:val="none" w:sz="0" w:space="0" w:color="auto"/>
      </w:divBdr>
    </w:div>
    <w:div w:id="675349433">
      <w:bodyDiv w:val="1"/>
      <w:marLeft w:val="0"/>
      <w:marRight w:val="0"/>
      <w:marTop w:val="0"/>
      <w:marBottom w:val="0"/>
      <w:divBdr>
        <w:top w:val="none" w:sz="0" w:space="0" w:color="auto"/>
        <w:left w:val="none" w:sz="0" w:space="0" w:color="auto"/>
        <w:bottom w:val="none" w:sz="0" w:space="0" w:color="auto"/>
        <w:right w:val="none" w:sz="0" w:space="0" w:color="auto"/>
      </w:divBdr>
    </w:div>
    <w:div w:id="19259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1398</Words>
  <Characters>7974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1.2. Кулиджаняну Коле Серожовичу (на основании заявления в связи с тем, что кон</vt:lpstr>
      <vt:lpstr>1.4. Обществу с ограниченной ответственностью «РБК» (на основании заявления в с</vt:lpstr>
      <vt:lpstr>        СОГЛАСОВАНО</vt:lpstr>
    </vt:vector>
  </TitlesOfParts>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espasskaya</dc:creator>
  <cp:lastModifiedBy>nnsoboleva</cp:lastModifiedBy>
  <cp:revision>15</cp:revision>
  <cp:lastPrinted>2015-10-26T06:58:00Z</cp:lastPrinted>
  <dcterms:created xsi:type="dcterms:W3CDTF">2015-10-26T06:13:00Z</dcterms:created>
  <dcterms:modified xsi:type="dcterms:W3CDTF">2015-11-02T05:32:00Z</dcterms:modified>
</cp:coreProperties>
</file>